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Times New Roman"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28"/>
          <w:szCs w:val="28"/>
        </w:rPr>
        <w:t>附件</w:t>
      </w:r>
      <w:r>
        <w:rPr>
          <w:rFonts w:ascii="华文中宋" w:hAnsi="华文中宋" w:eastAsia="华文中宋" w:cs="Times New Roman"/>
          <w:sz w:val="28"/>
          <w:szCs w:val="28"/>
        </w:rPr>
        <w:t>3</w:t>
      </w:r>
      <w:r>
        <w:rPr>
          <w:rFonts w:hint="eastAsia" w:ascii="华文中宋" w:hAnsi="华文中宋" w:eastAsia="华文中宋" w:cs="Times New Roman"/>
          <w:sz w:val="28"/>
          <w:szCs w:val="28"/>
        </w:rPr>
        <w:t>：</w:t>
      </w:r>
      <w:r>
        <w:rPr>
          <w:rFonts w:ascii="华文中宋" w:hAnsi="华文中宋" w:eastAsia="华文中宋" w:cs="Times New Roman"/>
          <w:sz w:val="28"/>
          <w:szCs w:val="28"/>
        </w:rPr>
        <w:t xml:space="preserve"> </w:t>
      </w:r>
      <w:bookmarkStart w:id="0" w:name="_GoBack"/>
      <w:r>
        <w:rPr>
          <w:rFonts w:hint="eastAsia" w:ascii="华文中宋" w:hAnsi="华文中宋" w:eastAsia="华文中宋" w:cs="Times New Roman"/>
          <w:sz w:val="28"/>
          <w:szCs w:val="28"/>
        </w:rPr>
        <w:t>上海市学校后勤系统202</w:t>
      </w:r>
      <w:r>
        <w:rPr>
          <w:rFonts w:ascii="华文中宋" w:hAnsi="华文中宋" w:eastAsia="华文中宋" w:cs="Times New Roman"/>
          <w:sz w:val="28"/>
          <w:szCs w:val="28"/>
        </w:rPr>
        <w:t>2</w:t>
      </w:r>
      <w:r>
        <w:rPr>
          <w:rFonts w:hint="eastAsia" w:ascii="华文中宋" w:hAnsi="华文中宋" w:eastAsia="华文中宋" w:cs="Times New Roman"/>
          <w:sz w:val="28"/>
          <w:szCs w:val="28"/>
        </w:rPr>
        <w:t>年论文选题征集表</w:t>
      </w:r>
      <w:bookmarkEnd w:id="0"/>
    </w:p>
    <w:tbl>
      <w:tblPr>
        <w:tblStyle w:val="4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63"/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论文题目</w:t>
            </w:r>
          </w:p>
        </w:tc>
        <w:tc>
          <w:tcPr>
            <w:tcW w:w="7623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8" w:hRule="atLeast"/>
          <w:jc w:val="center"/>
        </w:trPr>
        <w:tc>
          <w:tcPr>
            <w:tcW w:w="9319" w:type="dxa"/>
            <w:gridSpan w:val="3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论文研究的必要性、重点难点、可能产生的理论或实践价值，完成时间：（可附页）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论文申报人姓名</w:t>
            </w:r>
          </w:p>
        </w:tc>
        <w:tc>
          <w:tcPr>
            <w:tcW w:w="6260" w:type="dxa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单位、职务</w:t>
            </w:r>
          </w:p>
        </w:tc>
        <w:tc>
          <w:tcPr>
            <w:tcW w:w="6260" w:type="dxa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联系电话：手机/座机</w:t>
            </w:r>
          </w:p>
        </w:tc>
        <w:tc>
          <w:tcPr>
            <w:tcW w:w="6260" w:type="dxa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</w:tbl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此表可从上海现代高校智慧后勤研究院网站下载（</w:t>
      </w:r>
      <w:r>
        <w:t>http://www.micm.cn/</w:t>
      </w:r>
      <w:r>
        <w:rPr>
          <w:rFonts w:hint="eastAsia" w:ascii="Calibri" w:hAnsi="Calibri" w:eastAsia="宋体" w:cs="Times New Roman"/>
          <w:sz w:val="24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TU0MWNmMzk5ZTU4NDUxZDEyMTVlYzZiZTQxY2EifQ=="/>
  </w:docVars>
  <w:rsids>
    <w:rsidRoot w:val="31784409"/>
    <w:rsid w:val="317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2022-09-22T07:12:00Z</dcterms:created>
  <dc:creator>Li</dc:creator>
  <cp:lastModifiedBy>Li</cp:lastModifiedBy>
  <dcterms:modified xsi:type="dcterms:W3CDTF">2022-09-22T07:12:23Z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F4B21F803C7146DEA24A113A11FBE9EA</vt:lpwstr>
  </property>
</Properties>
</file>